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2D" w:rsidRDefault="004B462D"/>
    <w:tbl>
      <w:tblPr>
        <w:tblW w:w="13680" w:type="dxa"/>
        <w:jc w:val="center"/>
        <w:tblLook w:val="0000" w:firstRow="0" w:lastRow="0" w:firstColumn="0" w:lastColumn="0" w:noHBand="0" w:noVBand="0"/>
      </w:tblPr>
      <w:tblGrid>
        <w:gridCol w:w="1115"/>
        <w:gridCol w:w="5402"/>
        <w:gridCol w:w="2123"/>
        <w:gridCol w:w="5040"/>
      </w:tblGrid>
      <w:tr w:rsidR="004B462D">
        <w:trPr>
          <w:cantSplit/>
          <w:trHeight w:val="432"/>
          <w:jc w:val="center"/>
        </w:trPr>
        <w:tc>
          <w:tcPr>
            <w:tcW w:w="1115" w:type="dxa"/>
            <w:vAlign w:val="bottom"/>
          </w:tcPr>
          <w:p w:rsidR="004B462D" w:rsidRDefault="004B46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Agency: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vAlign w:val="bottom"/>
          </w:tcPr>
          <w:p w:rsidR="004B462D" w:rsidRDefault="004B46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3" w:type="dxa"/>
            <w:vAlign w:val="bottom"/>
          </w:tcPr>
          <w:p w:rsidR="004B462D" w:rsidRDefault="004B462D">
            <w:pPr>
              <w:pStyle w:val="Heading1"/>
              <w:keepNext w:val="0"/>
              <w:jc w:val="right"/>
            </w:pPr>
            <w:r>
              <w:t>Reviewer: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4B462D" w:rsidRDefault="004B462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B462D">
        <w:trPr>
          <w:cantSplit/>
          <w:trHeight w:val="432"/>
          <w:jc w:val="center"/>
        </w:trPr>
        <w:tc>
          <w:tcPr>
            <w:tcW w:w="1115" w:type="dxa"/>
            <w:vAlign w:val="bottom"/>
          </w:tcPr>
          <w:p w:rsidR="004B462D" w:rsidRDefault="004B462D">
            <w:pPr>
              <w:jc w:val="right"/>
            </w:pPr>
            <w:r>
              <w:rPr>
                <w:b/>
                <w:bCs/>
              </w:rPr>
              <w:t>Clinic: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62D" w:rsidRDefault="004B462D"/>
        </w:tc>
        <w:tc>
          <w:tcPr>
            <w:tcW w:w="2123" w:type="dxa"/>
            <w:vAlign w:val="bottom"/>
          </w:tcPr>
          <w:p w:rsidR="004B462D" w:rsidRDefault="004B462D">
            <w:pPr>
              <w:jc w:val="right"/>
            </w:pPr>
            <w:r>
              <w:rPr>
                <w:b/>
                <w:bCs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62D" w:rsidRDefault="004B462D"/>
        </w:tc>
      </w:tr>
    </w:tbl>
    <w:p w:rsidR="004B462D" w:rsidRDefault="004B462D"/>
    <w:p w:rsidR="004B462D" w:rsidRDefault="004B462D">
      <w:pPr>
        <w:rPr>
          <w:i/>
          <w:iCs/>
          <w:szCs w:val="18"/>
        </w:rPr>
      </w:pPr>
      <w:r>
        <w:rPr>
          <w:i/>
          <w:iCs/>
          <w:szCs w:val="18"/>
        </w:rPr>
        <w:t>C = Compliance     QA = Quality Assurance      N/A = Not Applicable      UO = Unable to Observe</w:t>
      </w:r>
    </w:p>
    <w:p w:rsidR="004B462D" w:rsidRDefault="004B462D">
      <w:pPr>
        <w:pStyle w:val="Header"/>
        <w:tabs>
          <w:tab w:val="clear" w:pos="4320"/>
          <w:tab w:val="clear" w:pos="8640"/>
        </w:tabs>
        <w:rPr>
          <w:szCs w:val="18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3"/>
        <w:gridCol w:w="613"/>
        <w:gridCol w:w="627"/>
        <w:gridCol w:w="1779"/>
        <w:gridCol w:w="2537"/>
        <w:gridCol w:w="1223"/>
        <w:gridCol w:w="1284"/>
        <w:gridCol w:w="1284"/>
        <w:gridCol w:w="1284"/>
        <w:gridCol w:w="1284"/>
        <w:gridCol w:w="1222"/>
      </w:tblGrid>
      <w:tr w:rsidR="004B462D" w:rsidRPr="00CF77E4">
        <w:trPr>
          <w:cantSplit/>
          <w:trHeight w:val="1584"/>
          <w:tblHeader/>
          <w:jc w:val="center"/>
        </w:trPr>
        <w:tc>
          <w:tcPr>
            <w:tcW w:w="6099" w:type="dxa"/>
            <w:gridSpan w:val="5"/>
            <w:tcBorders>
              <w:right w:val="nil"/>
            </w:tcBorders>
            <w:vAlign w:val="center"/>
          </w:tcPr>
          <w:p w:rsidR="004B462D" w:rsidRPr="00CF77E4" w:rsidRDefault="004B462D" w:rsidP="005C7FE2">
            <w:pPr>
              <w:jc w:val="right"/>
            </w:pPr>
            <w:r w:rsidRPr="00CF77E4">
              <w:rPr>
                <w:b/>
                <w:bCs/>
              </w:rPr>
              <w:t xml:space="preserve">WIC ID Number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4B462D" w:rsidRPr="00CF77E4" w:rsidRDefault="004B462D" w:rsidP="005C7FE2"/>
        </w:tc>
        <w:tc>
          <w:tcPr>
            <w:tcW w:w="1284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4B462D" w:rsidRPr="00CF77E4" w:rsidRDefault="004B462D" w:rsidP="005C7FE2"/>
        </w:tc>
        <w:tc>
          <w:tcPr>
            <w:tcW w:w="1284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4B462D" w:rsidRPr="00CF77E4" w:rsidRDefault="004B462D" w:rsidP="005C7FE2"/>
        </w:tc>
        <w:tc>
          <w:tcPr>
            <w:tcW w:w="1284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4B462D" w:rsidRPr="00CF77E4" w:rsidRDefault="004B462D" w:rsidP="005C7FE2"/>
        </w:tc>
        <w:tc>
          <w:tcPr>
            <w:tcW w:w="1284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4B462D" w:rsidRPr="00CF77E4" w:rsidRDefault="004B462D" w:rsidP="005C7FE2"/>
        </w:tc>
        <w:tc>
          <w:tcPr>
            <w:tcW w:w="1222" w:type="dxa"/>
            <w:tcBorders>
              <w:left w:val="nil"/>
              <w:tr2bl w:val="single" w:sz="4" w:space="0" w:color="auto"/>
            </w:tcBorders>
            <w:vAlign w:val="bottom"/>
          </w:tcPr>
          <w:p w:rsidR="004B462D" w:rsidRPr="00CF77E4" w:rsidRDefault="004B462D" w:rsidP="00CF77E4">
            <w:pPr>
              <w:jc w:val="right"/>
            </w:pPr>
            <w:r w:rsidRPr="00CF77E4">
              <w:rPr>
                <w:b/>
                <w:bCs/>
              </w:rPr>
              <w:t># of NOs</w:t>
            </w: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5C7FE2">
            <w:pPr>
              <w:jc w:val="right"/>
              <w:rPr>
                <w:b/>
                <w:bCs/>
              </w:rPr>
            </w:pPr>
            <w:r w:rsidRPr="00CF77E4">
              <w:rPr>
                <w:b/>
                <w:bCs/>
              </w:rPr>
              <w:t xml:space="preserve">WIC Category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single" w:sz="4" w:space="0" w:color="FFFFFF"/>
            </w:tcBorders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5C7FE2">
            <w:pPr>
              <w:jc w:val="right"/>
              <w:rPr>
                <w:b/>
                <w:bCs/>
              </w:rPr>
            </w:pPr>
            <w:r w:rsidRPr="00CF77E4">
              <w:rPr>
                <w:b/>
                <w:bCs/>
              </w:rPr>
              <w:t xml:space="preserve">Appointment Type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single" w:sz="4" w:space="0" w:color="FFFFFF"/>
            </w:tcBorders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5C7FE2">
            <w:pPr>
              <w:jc w:val="right"/>
              <w:rPr>
                <w:b/>
                <w:bCs/>
              </w:rPr>
            </w:pPr>
            <w:r w:rsidRPr="00CF77E4">
              <w:rPr>
                <w:b/>
                <w:bCs/>
              </w:rPr>
              <w:t xml:space="preserve">Certifier Name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single" w:sz="4" w:space="0" w:color="FFFFFF"/>
            </w:tcBorders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5C7FE2">
            <w:pPr>
              <w:jc w:val="right"/>
              <w:rPr>
                <w:b/>
                <w:bCs/>
              </w:rPr>
            </w:pPr>
            <w:r w:rsidRPr="00CF77E4">
              <w:rPr>
                <w:b/>
                <w:bCs/>
              </w:rPr>
              <w:t xml:space="preserve">Receptionist Name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single" w:sz="4" w:space="0" w:color="FFFFFF"/>
            </w:tcBorders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5C7FE2">
            <w:pPr>
              <w:jc w:val="right"/>
              <w:rPr>
                <w:b/>
                <w:bCs/>
              </w:rPr>
            </w:pPr>
            <w:r w:rsidRPr="00CF77E4">
              <w:rPr>
                <w:b/>
                <w:bCs/>
              </w:rPr>
              <w:t xml:space="preserve">Lab Tech Name </w:t>
            </w:r>
            <w:r w:rsidRPr="00CF77E4">
              <w:rPr>
                <w:b/>
                <w:bCs/>
              </w:rPr>
              <w:sym w:font="Symbol" w:char="F0AE"/>
            </w:r>
          </w:p>
        </w:tc>
        <w:tc>
          <w:tcPr>
            <w:tcW w:w="1223" w:type="dxa"/>
            <w:tcBorders>
              <w:left w:val="single" w:sz="4" w:space="0" w:color="FFFFFF"/>
            </w:tcBorders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F753B3">
            <w:pPr>
              <w:jc w:val="center"/>
            </w:pPr>
          </w:p>
        </w:tc>
      </w:tr>
      <w:tr w:rsidR="004B462D" w:rsidRPr="00CF77E4">
        <w:trPr>
          <w:cantSplit/>
          <w:trHeight w:val="432"/>
          <w:jc w:val="center"/>
        </w:trPr>
        <w:tc>
          <w:tcPr>
            <w:tcW w:w="13680" w:type="dxa"/>
            <w:gridSpan w:val="11"/>
            <w:shd w:val="clear" w:color="auto" w:fill="CCCCCC"/>
            <w:vAlign w:val="center"/>
          </w:tcPr>
          <w:p w:rsidR="004B462D" w:rsidRPr="00CF77E4" w:rsidRDefault="004B462D" w:rsidP="00CF77E4">
            <w:pPr>
              <w:pStyle w:val="Heading9"/>
              <w:rPr>
                <w:color w:val="000000"/>
                <w:sz w:val="24"/>
              </w:rPr>
            </w:pPr>
            <w:r w:rsidRPr="00CF77E4">
              <w:rPr>
                <w:color w:val="000000"/>
                <w:sz w:val="24"/>
              </w:rPr>
              <w:t>INTAKE</w:t>
            </w: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pStyle w:val="BodyText"/>
              <w:ind w:left="540" w:hanging="540"/>
              <w:jc w:val="center"/>
              <w:rPr>
                <w:sz w:val="24"/>
              </w:rPr>
            </w:pPr>
            <w:r w:rsidRPr="00CF77E4">
              <w:rPr>
                <w:sz w:val="24"/>
              </w:rPr>
              <w:t>1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pStyle w:val="BodyText"/>
              <w:ind w:left="540" w:hanging="540"/>
              <w:rPr>
                <w:sz w:val="24"/>
              </w:rPr>
            </w:pPr>
            <w:r w:rsidRPr="00CF77E4">
              <w:rPr>
                <w:sz w:val="24"/>
              </w:rPr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Participant confidentiality is maintained throughout certification process.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2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Appropriate proofs are requested and provided (e.g., ID, income/adjunctive eligibility, residency).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t>3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Participant being certified is physically present for the visit.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lastRenderedPageBreak/>
              <w:t>4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>
              <w:t>Rights and Responsibilities are explained to the participant.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t>5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OHP referral is made as appropriate.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t>6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The Participant Signature form is signed by the participant and a copy is filed.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7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Voter registration is offered as appropriate.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8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Infant/child participants are screened for Immunization status using a documented record as appropriate.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9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Infant/child participants are referred if at risk for under-immunization according to policy.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432"/>
          <w:jc w:val="center"/>
        </w:trPr>
        <w:tc>
          <w:tcPr>
            <w:tcW w:w="13680" w:type="dxa"/>
            <w:gridSpan w:val="11"/>
            <w:shd w:val="clear" w:color="auto" w:fill="CCCCCC"/>
            <w:vAlign w:val="center"/>
          </w:tcPr>
          <w:p w:rsidR="004B462D" w:rsidRPr="00CF77E4" w:rsidRDefault="004B462D" w:rsidP="00CF77E4">
            <w:pPr>
              <w:ind w:left="328" w:hanging="328"/>
              <w:rPr>
                <w:b/>
                <w:bCs/>
                <w:color w:val="000000"/>
              </w:rPr>
            </w:pPr>
            <w:r w:rsidRPr="00CF77E4">
              <w:rPr>
                <w:b/>
                <w:bCs/>
                <w:color w:val="000000"/>
              </w:rPr>
              <w:t>CERTIFICATION</w:t>
            </w:r>
            <w:r>
              <w:rPr>
                <w:b/>
                <w:bCs/>
                <w:color w:val="000000"/>
              </w:rPr>
              <w:t>:</w:t>
            </w:r>
            <w:r w:rsidRPr="00CF77E4">
              <w:rPr>
                <w:b/>
                <w:bCs/>
                <w:color w:val="000000"/>
              </w:rPr>
              <w:t xml:space="preserve"> ASSESSMENT</w:t>
            </w: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t>1</w:t>
            </w:r>
            <w:r>
              <w:t>0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pPr>
              <w:pStyle w:val="Heading1"/>
              <w:rPr>
                <w:b w:val="0"/>
                <w:bCs w:val="0"/>
              </w:rPr>
            </w:pPr>
            <w:r w:rsidRPr="00CF77E4">
              <w:rPr>
                <w:b w:val="0"/>
                <w:bCs w:val="0"/>
              </w:rPr>
              <w:t xml:space="preserve">Height/length measurements are taken </w:t>
            </w:r>
            <w:r>
              <w:rPr>
                <w:b w:val="0"/>
                <w:bCs w:val="0"/>
              </w:rPr>
              <w:t>and documented correctly</w:t>
            </w:r>
            <w:r w:rsidRPr="00CF77E4">
              <w:rPr>
                <w:b w:val="0"/>
                <w:bCs w:val="0"/>
              </w:rPr>
              <w:t>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ind w:left="540" w:hanging="540"/>
              <w:jc w:val="center"/>
            </w:pPr>
            <w:r w:rsidRPr="00CF77E4">
              <w:t>1</w:t>
            </w:r>
            <w:r>
              <w:t>1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pPr>
              <w:pStyle w:val="Heading1"/>
              <w:rPr>
                <w:b w:val="0"/>
                <w:bCs w:val="0"/>
              </w:rPr>
            </w:pPr>
            <w:r w:rsidRPr="00CF77E4">
              <w:rPr>
                <w:b w:val="0"/>
                <w:bCs w:val="0"/>
              </w:rPr>
              <w:t xml:space="preserve">Weight measurements are taken </w:t>
            </w:r>
            <w:r>
              <w:rPr>
                <w:b w:val="0"/>
                <w:bCs w:val="0"/>
              </w:rPr>
              <w:t>and documented correctly</w:t>
            </w:r>
            <w:r w:rsidRPr="00CF77E4">
              <w:rPr>
                <w:b w:val="0"/>
                <w:bCs w:val="0"/>
              </w:rPr>
              <w:t>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1</w:t>
            </w:r>
            <w:r>
              <w:t>2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 xml:space="preserve">Biochemical measurements are </w:t>
            </w:r>
            <w:r w:rsidRPr="00EE082B">
              <w:t xml:space="preserve">taken </w:t>
            </w:r>
            <w:r w:rsidRPr="00EE082B">
              <w:rPr>
                <w:bCs/>
              </w:rPr>
              <w:t>correctly</w:t>
            </w:r>
            <w:r w:rsidRPr="00EE082B">
              <w:t xml:space="preserve"> and are within the required timeline.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1</w:t>
            </w:r>
            <w:r>
              <w:t>3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>
              <w:t>CPA completes a full health assessment using critical thinking</w:t>
            </w:r>
            <w:r w:rsidRPr="00CF77E4">
              <w:t>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1</w:t>
            </w:r>
            <w:r>
              <w:t>4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>
              <w:t>CPA completes a full d</w:t>
            </w:r>
            <w:r w:rsidRPr="00CF77E4">
              <w:t>iet assessment</w:t>
            </w:r>
            <w:r>
              <w:t xml:space="preserve"> using critical thinking.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>
        <w:trPr>
          <w:cantSplit/>
          <w:trHeight w:val="432"/>
          <w:jc w:val="center"/>
        </w:trPr>
        <w:tc>
          <w:tcPr>
            <w:tcW w:w="13680" w:type="dxa"/>
            <w:gridSpan w:val="11"/>
            <w:shd w:val="clear" w:color="auto" w:fill="CCCCCC"/>
            <w:vAlign w:val="center"/>
          </w:tcPr>
          <w:p w:rsidR="004B462D" w:rsidRPr="00CF77E4" w:rsidRDefault="004B462D" w:rsidP="00CF77E4">
            <w:pPr>
              <w:ind w:left="328" w:hanging="328"/>
              <w:rPr>
                <w:b/>
                <w:bCs/>
                <w:color w:val="000000"/>
              </w:rPr>
            </w:pPr>
            <w:r w:rsidRPr="00CF77E4">
              <w:rPr>
                <w:b/>
                <w:bCs/>
                <w:color w:val="000000"/>
              </w:rPr>
              <w:lastRenderedPageBreak/>
              <w:t>CERTIFICATION</w:t>
            </w:r>
            <w:r>
              <w:rPr>
                <w:b/>
                <w:bCs/>
                <w:color w:val="000000"/>
              </w:rPr>
              <w:t>:</w:t>
            </w:r>
            <w:r w:rsidRPr="00CF77E4">
              <w:rPr>
                <w:b/>
                <w:bCs/>
                <w:color w:val="000000"/>
              </w:rPr>
              <w:t xml:space="preserve"> COUNSELING</w:t>
            </w: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1</w:t>
            </w:r>
            <w:r>
              <w:t>5</w:t>
            </w:r>
          </w:p>
        </w:tc>
        <w:tc>
          <w:tcPr>
            <w:tcW w:w="613" w:type="dxa"/>
            <w:vAlign w:val="center"/>
          </w:tcPr>
          <w:p w:rsidR="004B462D" w:rsidRPr="00CF77E4" w:rsidRDefault="00781754" w:rsidP="005C7FE2">
            <w:r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r w:rsidRPr="00CF77E4">
              <w:t>Elements of participant centered education are demonstrated.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>Sets the agenda, opens the conversation effectively.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 xml:space="preserve">Asks open-ended questions. Asks appropriate probing questions.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 xml:space="preserve">Actively listens. Supports participant talk time.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 xml:space="preserve">Gives affirmations.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 xml:space="preserve">Uses reflections.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>Waits to educate until completes assessment.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B6C97">
            <w:pPr>
              <w:numPr>
                <w:ilvl w:val="0"/>
                <w:numId w:val="11"/>
              </w:numPr>
            </w:pPr>
            <w:r>
              <w:t xml:space="preserve">Focus education on participant’s interests.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Pr="00CF77E4" w:rsidRDefault="004B462D" w:rsidP="00781754">
            <w:r>
              <w:t xml:space="preserve">Summarizes. 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6099" w:type="dxa"/>
            <w:gridSpan w:val="5"/>
            <w:vAlign w:val="center"/>
          </w:tcPr>
          <w:p w:rsidR="004B462D" w:rsidRDefault="004B462D" w:rsidP="00781754">
            <w:r>
              <w:t xml:space="preserve">Demonstrates spirit. (respectful, genuine, non-judgmental, caring, collaborative) </w:t>
            </w: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t>1</w:t>
            </w:r>
            <w:r>
              <w:t>6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pPr>
              <w:pStyle w:val="BodyText"/>
              <w:rPr>
                <w:sz w:val="24"/>
              </w:rPr>
            </w:pPr>
            <w:r w:rsidRPr="00CF77E4">
              <w:rPr>
                <w:sz w:val="24"/>
              </w:rPr>
              <w:t>Pregnant women are encouraged to breastfeed.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4B462D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4B462D" w:rsidRPr="00CF77E4" w:rsidRDefault="004B462D" w:rsidP="005C7FE2">
            <w:pPr>
              <w:jc w:val="center"/>
            </w:pPr>
            <w:r w:rsidRPr="00CF77E4">
              <w:lastRenderedPageBreak/>
              <w:t>1</w:t>
            </w:r>
            <w:r>
              <w:t>7</w:t>
            </w:r>
          </w:p>
        </w:tc>
        <w:tc>
          <w:tcPr>
            <w:tcW w:w="613" w:type="dxa"/>
            <w:vAlign w:val="center"/>
          </w:tcPr>
          <w:p w:rsidR="004B462D" w:rsidRPr="00CF77E4" w:rsidRDefault="004B462D" w:rsidP="005C7FE2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4B462D" w:rsidRPr="00CF77E4" w:rsidRDefault="004B462D" w:rsidP="005C7FE2">
            <w:pPr>
              <w:pStyle w:val="Header"/>
              <w:tabs>
                <w:tab w:val="clear" w:pos="4320"/>
                <w:tab w:val="clear" w:pos="8640"/>
              </w:tabs>
            </w:pPr>
            <w:r>
              <w:t>Do the n</w:t>
            </w:r>
            <w:r w:rsidRPr="00CF77E4">
              <w:t>utrition counseling topics and materials</w:t>
            </w:r>
            <w:r>
              <w:t xml:space="preserve"> offered</w:t>
            </w:r>
            <w:r w:rsidRPr="00CF77E4">
              <w:t xml:space="preserve"> </w:t>
            </w:r>
            <w:r>
              <w:t xml:space="preserve">relate to the </w:t>
            </w:r>
            <w:r w:rsidRPr="00CF77E4">
              <w:t>nutrition risk</w:t>
            </w:r>
            <w:r>
              <w:t>, category and/or the participant’s interests or concerns?</w:t>
            </w:r>
          </w:p>
        </w:tc>
        <w:tc>
          <w:tcPr>
            <w:tcW w:w="1223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4B462D" w:rsidRPr="00CF77E4" w:rsidRDefault="004B462D" w:rsidP="005C7FE2">
            <w:pPr>
              <w:jc w:val="center"/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4B462D" w:rsidRPr="00CF77E4" w:rsidRDefault="004B462D" w:rsidP="00CF77E4">
            <w:pPr>
              <w:jc w:val="center"/>
            </w:pPr>
          </w:p>
        </w:tc>
      </w:tr>
      <w:tr w:rsidR="00A2397C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1</w:t>
            </w:r>
            <w:r>
              <w:t>8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QA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The participant is actively involved in determining next steps for improving health outcomes.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ind w:left="540" w:hanging="540"/>
              <w:jc w:val="center"/>
            </w:pPr>
            <w:r>
              <w:t>19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pPr>
              <w:pStyle w:val="Header"/>
              <w:tabs>
                <w:tab w:val="clear" w:pos="4320"/>
                <w:tab w:val="clear" w:pos="8640"/>
              </w:tabs>
            </w:pPr>
            <w:r w:rsidRPr="00CF77E4">
              <w:t>A connection is made between the participant’s program eligibility and desired health outcomes.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ind w:left="540" w:hanging="540"/>
              <w:jc w:val="center"/>
            </w:pPr>
            <w:r w:rsidRPr="00CF77E4">
              <w:t>2</w:t>
            </w:r>
            <w:r>
              <w:t>0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Second NE is offered/discussed with participant.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ind w:left="540" w:hanging="540"/>
              <w:jc w:val="center"/>
            </w:pPr>
            <w:r w:rsidRPr="00CF77E4">
              <w:t>2</w:t>
            </w:r>
            <w:r>
              <w:t>1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The protocol for referral to high-risk counseling is followed appropriately.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432"/>
          <w:jc w:val="center"/>
        </w:trPr>
        <w:tc>
          <w:tcPr>
            <w:tcW w:w="13680" w:type="dxa"/>
            <w:gridSpan w:val="11"/>
            <w:shd w:val="clear" w:color="auto" w:fill="CCCCCC"/>
            <w:vAlign w:val="center"/>
          </w:tcPr>
          <w:p w:rsidR="00A2397C" w:rsidRPr="00CF77E4" w:rsidRDefault="00A2397C" w:rsidP="00A2397C">
            <w:pPr>
              <w:ind w:left="328" w:hanging="3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BENEFIT</w:t>
            </w:r>
            <w:r w:rsidRPr="00CF77E4">
              <w:rPr>
                <w:b/>
                <w:bCs/>
                <w:color w:val="000000"/>
              </w:rPr>
              <w:t xml:space="preserve"> ISSUANCE</w:t>
            </w:r>
          </w:p>
        </w:tc>
      </w:tr>
      <w:tr w:rsidR="00A2397C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2</w:t>
            </w:r>
            <w:r>
              <w:t>2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Benefit issuance</w:t>
            </w:r>
            <w:r w:rsidRPr="00CF77E4">
              <w:rPr>
                <w:sz w:val="24"/>
              </w:rPr>
              <w:t xml:space="preserve"> use is explained to new participants.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 w:rsidTr="007927BA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2</w:t>
            </w:r>
            <w:r>
              <w:t>3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pPr>
              <w:ind w:left="540" w:hanging="540"/>
            </w:pPr>
            <w:r w:rsidRPr="00CF77E4">
              <w:t>QA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Returning participants are asked if they have any questions or problems</w:t>
            </w:r>
            <w:r>
              <w:t xml:space="preserve"> with shopping</w:t>
            </w:r>
            <w:r w:rsidRPr="00CF77E4">
              <w:t>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22" w:type="dxa"/>
            <w:tcBorders>
              <w:tr2bl w:val="nil"/>
            </w:tcBorders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2</w:t>
            </w:r>
            <w:r>
              <w:t>5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 xml:space="preserve">There is a separation of duties by staff doing risk assessment and </w:t>
            </w:r>
            <w:r>
              <w:t>benefit</w:t>
            </w:r>
            <w:r w:rsidRPr="00CF77E4">
              <w:t xml:space="preserve"> issuance.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432"/>
          <w:jc w:val="center"/>
        </w:trPr>
        <w:tc>
          <w:tcPr>
            <w:tcW w:w="13680" w:type="dxa"/>
            <w:gridSpan w:val="11"/>
            <w:shd w:val="clear" w:color="auto" w:fill="C0C0C0"/>
            <w:vAlign w:val="center"/>
          </w:tcPr>
          <w:p w:rsidR="00A2397C" w:rsidRPr="00CF77E4" w:rsidRDefault="00A2397C" w:rsidP="00A2397C">
            <w:pPr>
              <w:rPr>
                <w:b/>
                <w:bCs/>
              </w:rPr>
            </w:pPr>
            <w:r w:rsidRPr="00CF77E4">
              <w:rPr>
                <w:b/>
                <w:bCs/>
              </w:rPr>
              <w:t>TWIST OBSERVATION</w:t>
            </w: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2</w:t>
            </w:r>
            <w:r>
              <w:t>6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Participant attendance is documented for this appointment.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>
              <w:t>27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>
              <w:t>Are proofs documented correctly and if applicable, “eligibility pending” checked?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lastRenderedPageBreak/>
              <w:t>2</w:t>
            </w:r>
            <w:r>
              <w:t>8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Second nutrition education appointment is documented appropriately.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ind w:left="540" w:hanging="540"/>
              <w:jc w:val="center"/>
            </w:pPr>
            <w:r w:rsidRPr="00CF77E4">
              <w:t>2</w:t>
            </w:r>
            <w:r>
              <w:t>9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pPr>
              <w:ind w:left="540" w:hanging="540"/>
            </w:pPr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If high-risk appointment, the care plan was documented appropriately.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>
              <w:t>30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All applicable nutritional risks are determined.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>
              <w:t>31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Appropriate documentation exists for manually assigned nutrition risks.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3</w:t>
            </w:r>
            <w:r>
              <w:t>2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>NE provided was documented appropriately.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A2397C" w:rsidRPr="00CF77E4">
        <w:trPr>
          <w:cantSplit/>
          <w:trHeight w:val="576"/>
          <w:jc w:val="center"/>
        </w:trPr>
        <w:tc>
          <w:tcPr>
            <w:tcW w:w="543" w:type="dxa"/>
            <w:vAlign w:val="center"/>
          </w:tcPr>
          <w:p w:rsidR="00A2397C" w:rsidRPr="00CF77E4" w:rsidRDefault="00A2397C" w:rsidP="00A2397C">
            <w:pPr>
              <w:jc w:val="center"/>
            </w:pPr>
            <w:r w:rsidRPr="00CF77E4">
              <w:t>3</w:t>
            </w:r>
            <w:r>
              <w:t>3</w:t>
            </w:r>
          </w:p>
        </w:tc>
        <w:tc>
          <w:tcPr>
            <w:tcW w:w="613" w:type="dxa"/>
            <w:vAlign w:val="center"/>
          </w:tcPr>
          <w:p w:rsidR="00A2397C" w:rsidRPr="00CF77E4" w:rsidRDefault="00A2397C" w:rsidP="00A2397C">
            <w:r w:rsidRPr="00CF77E4">
              <w:t>C</w:t>
            </w:r>
          </w:p>
        </w:tc>
        <w:tc>
          <w:tcPr>
            <w:tcW w:w="4943" w:type="dxa"/>
            <w:gridSpan w:val="3"/>
            <w:vAlign w:val="center"/>
          </w:tcPr>
          <w:p w:rsidR="00A2397C" w:rsidRPr="00CF77E4" w:rsidRDefault="00A2397C" w:rsidP="00A2397C">
            <w:r w:rsidRPr="00CF77E4">
              <w:t xml:space="preserve">The food </w:t>
            </w:r>
            <w:r>
              <w:t>package assignment</w:t>
            </w:r>
            <w:r w:rsidRPr="00CF77E4">
              <w:t xml:space="preserve"> fits the participant’s category and nutritional risk.</w:t>
            </w:r>
          </w:p>
        </w:tc>
        <w:tc>
          <w:tcPr>
            <w:tcW w:w="1223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  <w:tc>
          <w:tcPr>
            <w:tcW w:w="1222" w:type="dxa"/>
            <w:vAlign w:val="center"/>
          </w:tcPr>
          <w:p w:rsidR="00A2397C" w:rsidRPr="00CF77E4" w:rsidRDefault="00A2397C" w:rsidP="00A2397C">
            <w:pPr>
              <w:jc w:val="center"/>
            </w:pPr>
          </w:p>
        </w:tc>
      </w:tr>
      <w:tr w:rsidR="004B462D" w:rsidRPr="005C7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  <w:jc w:val="center"/>
        </w:trPr>
        <w:tc>
          <w:tcPr>
            <w:tcW w:w="1783" w:type="dxa"/>
            <w:gridSpan w:val="3"/>
            <w:shd w:val="clear" w:color="auto" w:fill="C0C0C0"/>
            <w:vAlign w:val="center"/>
          </w:tcPr>
          <w:p w:rsidR="004B462D" w:rsidRPr="005C7FE2" w:rsidRDefault="004B462D">
            <w:pPr>
              <w:jc w:val="center"/>
              <w:rPr>
                <w:b/>
                <w:bCs/>
              </w:rPr>
            </w:pPr>
            <w:r w:rsidRPr="005C7FE2">
              <w:rPr>
                <w:b/>
                <w:bCs/>
              </w:rPr>
              <w:t>WIC ID</w:t>
            </w:r>
          </w:p>
        </w:tc>
        <w:tc>
          <w:tcPr>
            <w:tcW w:w="1779" w:type="dxa"/>
            <w:shd w:val="clear" w:color="auto" w:fill="C0C0C0"/>
            <w:vAlign w:val="center"/>
          </w:tcPr>
          <w:p w:rsidR="004B462D" w:rsidRPr="005C7FE2" w:rsidRDefault="004B462D">
            <w:pPr>
              <w:pStyle w:val="Heading1"/>
              <w:jc w:val="center"/>
            </w:pPr>
            <w:r w:rsidRPr="005C7FE2">
              <w:t>QUESTION #</w:t>
            </w:r>
          </w:p>
        </w:tc>
        <w:tc>
          <w:tcPr>
            <w:tcW w:w="10118" w:type="dxa"/>
            <w:gridSpan w:val="7"/>
            <w:shd w:val="clear" w:color="auto" w:fill="C0C0C0"/>
            <w:vAlign w:val="center"/>
          </w:tcPr>
          <w:p w:rsidR="004B462D" w:rsidRPr="005C7FE2" w:rsidRDefault="004B462D">
            <w:pPr>
              <w:pStyle w:val="Heading1"/>
            </w:pPr>
            <w:r w:rsidRPr="005C7FE2">
              <w:t>COMMENT</w:t>
            </w:r>
          </w:p>
        </w:tc>
      </w:tr>
      <w:tr w:rsidR="004B462D" w:rsidRPr="005C7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  <w:tr w:rsidR="004B462D" w:rsidRPr="005C7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  <w:tr w:rsidR="004B462D" w:rsidRPr="005C7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  <w:tr w:rsidR="004B462D" w:rsidRPr="005C7FE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  <w:tr w:rsidR="004B462D" w:rsidRPr="005C7FE2" w:rsidTr="008111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  <w:tr w:rsidR="004B462D" w:rsidRPr="005C7FE2" w:rsidTr="008111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  <w:jc w:val="center"/>
        </w:trPr>
        <w:tc>
          <w:tcPr>
            <w:tcW w:w="1783" w:type="dxa"/>
            <w:gridSpan w:val="3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779" w:type="dxa"/>
          </w:tcPr>
          <w:p w:rsidR="004B462D" w:rsidRPr="005C7FE2" w:rsidRDefault="004B462D">
            <w:pPr>
              <w:jc w:val="center"/>
              <w:rPr>
                <w:bCs/>
              </w:rPr>
            </w:pPr>
          </w:p>
        </w:tc>
        <w:tc>
          <w:tcPr>
            <w:tcW w:w="10118" w:type="dxa"/>
            <w:gridSpan w:val="7"/>
          </w:tcPr>
          <w:p w:rsidR="004B462D" w:rsidRPr="005C7FE2" w:rsidRDefault="004B462D">
            <w:pPr>
              <w:rPr>
                <w:bCs/>
              </w:rPr>
            </w:pPr>
          </w:p>
        </w:tc>
      </w:tr>
    </w:tbl>
    <w:p w:rsidR="004B462D" w:rsidRDefault="004B462D" w:rsidP="008111AF">
      <w:pPr>
        <w:spacing w:line="480" w:lineRule="auto"/>
      </w:pPr>
    </w:p>
    <w:sectPr w:rsidR="004B462D" w:rsidSect="00446891">
      <w:headerReference w:type="default" r:id="rId7"/>
      <w:footerReference w:type="default" r:id="rId8"/>
      <w:pgSz w:w="15840" w:h="12240" w:orient="landscape" w:code="1"/>
      <w:pgMar w:top="144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2D" w:rsidRDefault="004B462D">
      <w:r>
        <w:separator/>
      </w:r>
    </w:p>
  </w:endnote>
  <w:endnote w:type="continuationSeparator" w:id="0">
    <w:p w:rsidR="004B462D" w:rsidRDefault="004B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2D" w:rsidRPr="001E22D6" w:rsidRDefault="00537DF4">
    <w:pPr>
      <w:pStyle w:val="Footer"/>
      <w:tabs>
        <w:tab w:val="clear" w:pos="4320"/>
        <w:tab w:val="clear" w:pos="8640"/>
        <w:tab w:val="center" w:pos="6840"/>
        <w:tab w:val="right" w:pos="13680"/>
        <w:tab w:val="right" w:pos="17100"/>
      </w:tabs>
      <w:rPr>
        <w:i/>
        <w:sz w:val="22"/>
        <w:szCs w:val="22"/>
      </w:rPr>
    </w:pPr>
    <w:r w:rsidRPr="001E22D6">
      <w:rPr>
        <w:i/>
        <w:sz w:val="22"/>
        <w:szCs w:val="22"/>
      </w:rPr>
      <w:fldChar w:fldCharType="begin"/>
    </w:r>
    <w:r w:rsidR="004B462D" w:rsidRPr="001E22D6">
      <w:rPr>
        <w:i/>
        <w:sz w:val="22"/>
        <w:szCs w:val="22"/>
      </w:rPr>
      <w:instrText xml:space="preserve"> FILENAME </w:instrText>
    </w:r>
    <w:r w:rsidRPr="001E22D6">
      <w:rPr>
        <w:i/>
        <w:sz w:val="22"/>
        <w:szCs w:val="22"/>
      </w:rPr>
      <w:fldChar w:fldCharType="separate"/>
    </w:r>
    <w:r w:rsidR="004B462D">
      <w:rPr>
        <w:i/>
        <w:noProof/>
        <w:sz w:val="22"/>
        <w:szCs w:val="22"/>
      </w:rPr>
      <w:t xml:space="preserve">Observation Review Tool </w:t>
    </w:r>
    <w:r w:rsidRPr="001E22D6">
      <w:rPr>
        <w:i/>
        <w:sz w:val="22"/>
        <w:szCs w:val="22"/>
      </w:rPr>
      <w:fldChar w:fldCharType="end"/>
    </w:r>
    <w:r w:rsidR="004B462D" w:rsidRPr="001E22D6">
      <w:rPr>
        <w:i/>
        <w:sz w:val="22"/>
        <w:szCs w:val="22"/>
      </w:rPr>
      <w:tab/>
    </w:r>
    <w:r w:rsidRPr="001E22D6">
      <w:rPr>
        <w:rStyle w:val="PageNumber"/>
        <w:i/>
        <w:sz w:val="22"/>
        <w:szCs w:val="22"/>
      </w:rPr>
      <w:fldChar w:fldCharType="begin"/>
    </w:r>
    <w:r w:rsidR="004B462D" w:rsidRPr="001E22D6">
      <w:rPr>
        <w:rStyle w:val="PageNumber"/>
        <w:i/>
        <w:sz w:val="22"/>
        <w:szCs w:val="22"/>
      </w:rPr>
      <w:instrText xml:space="preserve"> PAGE </w:instrText>
    </w:r>
    <w:r w:rsidRPr="001E22D6">
      <w:rPr>
        <w:rStyle w:val="PageNumber"/>
        <w:i/>
        <w:sz w:val="22"/>
        <w:szCs w:val="22"/>
      </w:rPr>
      <w:fldChar w:fldCharType="separate"/>
    </w:r>
    <w:r w:rsidR="00781754">
      <w:rPr>
        <w:rStyle w:val="PageNumber"/>
        <w:i/>
        <w:noProof/>
        <w:sz w:val="22"/>
        <w:szCs w:val="22"/>
      </w:rPr>
      <w:t>5</w:t>
    </w:r>
    <w:r w:rsidRPr="001E22D6">
      <w:rPr>
        <w:rStyle w:val="PageNumber"/>
        <w:i/>
        <w:sz w:val="22"/>
        <w:szCs w:val="22"/>
      </w:rPr>
      <w:fldChar w:fldCharType="end"/>
    </w:r>
    <w:r w:rsidR="004B462D" w:rsidRPr="001E22D6">
      <w:rPr>
        <w:rStyle w:val="PageNumber"/>
        <w:i/>
        <w:sz w:val="22"/>
        <w:szCs w:val="22"/>
      </w:rPr>
      <w:t xml:space="preserve"> of </w:t>
    </w:r>
    <w:r w:rsidRPr="001E22D6">
      <w:rPr>
        <w:rStyle w:val="PageNumber"/>
        <w:i/>
        <w:sz w:val="22"/>
        <w:szCs w:val="22"/>
      </w:rPr>
      <w:fldChar w:fldCharType="begin"/>
    </w:r>
    <w:r w:rsidR="004B462D" w:rsidRPr="001E22D6">
      <w:rPr>
        <w:rStyle w:val="PageNumber"/>
        <w:i/>
        <w:sz w:val="22"/>
        <w:szCs w:val="22"/>
      </w:rPr>
      <w:instrText xml:space="preserve"> NUMPAGES </w:instrText>
    </w:r>
    <w:r w:rsidRPr="001E22D6">
      <w:rPr>
        <w:rStyle w:val="PageNumber"/>
        <w:i/>
        <w:sz w:val="22"/>
        <w:szCs w:val="22"/>
      </w:rPr>
      <w:fldChar w:fldCharType="separate"/>
    </w:r>
    <w:r w:rsidR="00781754">
      <w:rPr>
        <w:rStyle w:val="PageNumber"/>
        <w:i/>
        <w:noProof/>
        <w:sz w:val="22"/>
        <w:szCs w:val="22"/>
      </w:rPr>
      <w:t>5</w:t>
    </w:r>
    <w:r w:rsidRPr="001E22D6">
      <w:rPr>
        <w:rStyle w:val="PageNumber"/>
        <w:i/>
        <w:sz w:val="22"/>
        <w:szCs w:val="22"/>
      </w:rPr>
      <w:fldChar w:fldCharType="end"/>
    </w:r>
    <w:r w:rsidR="004B462D" w:rsidRPr="001E22D6">
      <w:rPr>
        <w:rStyle w:val="PageNumber"/>
        <w:i/>
        <w:sz w:val="22"/>
        <w:szCs w:val="22"/>
      </w:rPr>
      <w:tab/>
      <w:t xml:space="preserve">Revised </w:t>
    </w:r>
    <w:r w:rsidR="007927BA">
      <w:rPr>
        <w:rStyle w:val="PageNumber"/>
        <w:i/>
        <w:sz w:val="22"/>
        <w:szCs w:val="22"/>
      </w:rPr>
      <w:t>5/6/2016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2D" w:rsidRDefault="004B462D">
      <w:r>
        <w:separator/>
      </w:r>
    </w:p>
  </w:footnote>
  <w:footnote w:type="continuationSeparator" w:id="0">
    <w:p w:rsidR="004B462D" w:rsidRDefault="004B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2D" w:rsidRDefault="002E5E28" w:rsidP="002E5E28">
    <w:pPr>
      <w:pStyle w:val="Heading1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DEA3F" wp14:editId="00A02FCF">
          <wp:simplePos x="0" y="0"/>
          <wp:positionH relativeFrom="column">
            <wp:posOffset>7378700</wp:posOffset>
          </wp:positionH>
          <wp:positionV relativeFrom="paragraph">
            <wp:posOffset>-139700</wp:posOffset>
          </wp:positionV>
          <wp:extent cx="1115695" cy="42037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6C21037" wp14:editId="5DF4C8F3">
          <wp:simplePos x="0" y="0"/>
          <wp:positionH relativeFrom="column">
            <wp:posOffset>96207</wp:posOffset>
          </wp:positionH>
          <wp:positionV relativeFrom="paragraph">
            <wp:posOffset>-284480</wp:posOffset>
          </wp:positionV>
          <wp:extent cx="91313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2D" w:rsidRPr="001E22D6">
      <w:rPr>
        <w:sz w:val="32"/>
        <w:szCs w:val="32"/>
      </w:rPr>
      <w:t>Oregon WIC Program —</w:t>
    </w:r>
    <w:r w:rsidR="004B462D">
      <w:rPr>
        <w:sz w:val="32"/>
        <w:szCs w:val="32"/>
      </w:rPr>
      <w:t xml:space="preserve"> </w:t>
    </w:r>
    <w:r w:rsidR="004B462D" w:rsidRPr="001E22D6">
      <w:rPr>
        <w:sz w:val="32"/>
        <w:szCs w:val="32"/>
      </w:rPr>
      <w:t>Observation Review Tool</w:t>
    </w:r>
    <w:r w:rsidR="00EB085C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984"/>
    <w:multiLevelType w:val="hybridMultilevel"/>
    <w:tmpl w:val="6E4CF2A4"/>
    <w:lvl w:ilvl="0" w:tplc="10E2F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77100E"/>
    <w:multiLevelType w:val="hybridMultilevel"/>
    <w:tmpl w:val="CCA0AC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C8C"/>
    <w:multiLevelType w:val="hybridMultilevel"/>
    <w:tmpl w:val="ABE8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5FA"/>
    <w:multiLevelType w:val="hybridMultilevel"/>
    <w:tmpl w:val="D1B82A74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470"/>
    <w:multiLevelType w:val="hybridMultilevel"/>
    <w:tmpl w:val="CCA0ACCC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55B9"/>
    <w:multiLevelType w:val="hybridMultilevel"/>
    <w:tmpl w:val="8E802AC8"/>
    <w:lvl w:ilvl="0" w:tplc="93663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2760F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EAD0CEB"/>
    <w:multiLevelType w:val="hybridMultilevel"/>
    <w:tmpl w:val="A594B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24A4"/>
    <w:multiLevelType w:val="hybridMultilevel"/>
    <w:tmpl w:val="AB8A7C90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646E"/>
    <w:multiLevelType w:val="hybridMultilevel"/>
    <w:tmpl w:val="141E0E22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3785"/>
    <w:multiLevelType w:val="hybridMultilevel"/>
    <w:tmpl w:val="AB8A7C90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25EA"/>
    <w:multiLevelType w:val="hybridMultilevel"/>
    <w:tmpl w:val="0C94E2D6"/>
    <w:lvl w:ilvl="0" w:tplc="C3AE82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0AE769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D6"/>
    <w:rsid w:val="00054935"/>
    <w:rsid w:val="00070377"/>
    <w:rsid w:val="00075C58"/>
    <w:rsid w:val="00084F6C"/>
    <w:rsid w:val="00102569"/>
    <w:rsid w:val="00107487"/>
    <w:rsid w:val="001511AC"/>
    <w:rsid w:val="00166405"/>
    <w:rsid w:val="00167048"/>
    <w:rsid w:val="00175955"/>
    <w:rsid w:val="00184E16"/>
    <w:rsid w:val="00185105"/>
    <w:rsid w:val="0019452F"/>
    <w:rsid w:val="001A5EA6"/>
    <w:rsid w:val="001E22D6"/>
    <w:rsid w:val="00204E36"/>
    <w:rsid w:val="00206FB9"/>
    <w:rsid w:val="00243DB8"/>
    <w:rsid w:val="002A15C1"/>
    <w:rsid w:val="002A5BBE"/>
    <w:rsid w:val="002C36D0"/>
    <w:rsid w:val="002E5E28"/>
    <w:rsid w:val="002F3109"/>
    <w:rsid w:val="002F3F76"/>
    <w:rsid w:val="00345CFD"/>
    <w:rsid w:val="003613F7"/>
    <w:rsid w:val="00396DA6"/>
    <w:rsid w:val="003B2431"/>
    <w:rsid w:val="003C457F"/>
    <w:rsid w:val="003E52D6"/>
    <w:rsid w:val="00405C11"/>
    <w:rsid w:val="00446891"/>
    <w:rsid w:val="00450AF9"/>
    <w:rsid w:val="00460616"/>
    <w:rsid w:val="0049230D"/>
    <w:rsid w:val="004B462D"/>
    <w:rsid w:val="004F017E"/>
    <w:rsid w:val="00517717"/>
    <w:rsid w:val="00537DF4"/>
    <w:rsid w:val="0054304F"/>
    <w:rsid w:val="005751C1"/>
    <w:rsid w:val="00577B5C"/>
    <w:rsid w:val="00580EB0"/>
    <w:rsid w:val="005A4CC5"/>
    <w:rsid w:val="005C7FE2"/>
    <w:rsid w:val="006818B3"/>
    <w:rsid w:val="00696906"/>
    <w:rsid w:val="006E61EA"/>
    <w:rsid w:val="00714E5F"/>
    <w:rsid w:val="007229E8"/>
    <w:rsid w:val="00781754"/>
    <w:rsid w:val="007903C6"/>
    <w:rsid w:val="00790F6D"/>
    <w:rsid w:val="007927BA"/>
    <w:rsid w:val="007B05BC"/>
    <w:rsid w:val="007B6C97"/>
    <w:rsid w:val="007C0D67"/>
    <w:rsid w:val="008111AF"/>
    <w:rsid w:val="0081779D"/>
    <w:rsid w:val="00866ACB"/>
    <w:rsid w:val="008823EC"/>
    <w:rsid w:val="0088362F"/>
    <w:rsid w:val="008A05A8"/>
    <w:rsid w:val="008A0F3A"/>
    <w:rsid w:val="0093752C"/>
    <w:rsid w:val="00970DBF"/>
    <w:rsid w:val="009B48E2"/>
    <w:rsid w:val="009D7F43"/>
    <w:rsid w:val="009F05E6"/>
    <w:rsid w:val="00A15DC3"/>
    <w:rsid w:val="00A16288"/>
    <w:rsid w:val="00A2397C"/>
    <w:rsid w:val="00A412D3"/>
    <w:rsid w:val="00A44715"/>
    <w:rsid w:val="00A44824"/>
    <w:rsid w:val="00A52A66"/>
    <w:rsid w:val="00A57CA7"/>
    <w:rsid w:val="00A763E1"/>
    <w:rsid w:val="00A83EA2"/>
    <w:rsid w:val="00A900AF"/>
    <w:rsid w:val="00A92CF9"/>
    <w:rsid w:val="00A937F3"/>
    <w:rsid w:val="00AB14C6"/>
    <w:rsid w:val="00AB6ACD"/>
    <w:rsid w:val="00AE5FB8"/>
    <w:rsid w:val="00B25A61"/>
    <w:rsid w:val="00B32A78"/>
    <w:rsid w:val="00B418EC"/>
    <w:rsid w:val="00B802C9"/>
    <w:rsid w:val="00B830DE"/>
    <w:rsid w:val="00B91AF2"/>
    <w:rsid w:val="00B96A5A"/>
    <w:rsid w:val="00BB39ED"/>
    <w:rsid w:val="00BD3E48"/>
    <w:rsid w:val="00C42EE8"/>
    <w:rsid w:val="00C86D63"/>
    <w:rsid w:val="00CC03AF"/>
    <w:rsid w:val="00CC36B5"/>
    <w:rsid w:val="00CE2CDE"/>
    <w:rsid w:val="00CE3955"/>
    <w:rsid w:val="00CE74E2"/>
    <w:rsid w:val="00CF77E4"/>
    <w:rsid w:val="00D02D81"/>
    <w:rsid w:val="00D366DF"/>
    <w:rsid w:val="00D4594D"/>
    <w:rsid w:val="00D638F1"/>
    <w:rsid w:val="00D747E2"/>
    <w:rsid w:val="00D95CA2"/>
    <w:rsid w:val="00DA004E"/>
    <w:rsid w:val="00DF2313"/>
    <w:rsid w:val="00E147F5"/>
    <w:rsid w:val="00E1653E"/>
    <w:rsid w:val="00E30475"/>
    <w:rsid w:val="00E62464"/>
    <w:rsid w:val="00E62515"/>
    <w:rsid w:val="00EB085C"/>
    <w:rsid w:val="00EE082B"/>
    <w:rsid w:val="00EE49C6"/>
    <w:rsid w:val="00EE4A3B"/>
    <w:rsid w:val="00EE7E1F"/>
    <w:rsid w:val="00F04D2E"/>
    <w:rsid w:val="00F10411"/>
    <w:rsid w:val="00F1186C"/>
    <w:rsid w:val="00F15E11"/>
    <w:rsid w:val="00F33569"/>
    <w:rsid w:val="00F4240B"/>
    <w:rsid w:val="00F448EE"/>
    <w:rsid w:val="00F62ACA"/>
    <w:rsid w:val="00F753B3"/>
    <w:rsid w:val="00FA00D9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2CF21AB-2679-4BF9-9D3F-4C8D255B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E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E1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E1F"/>
    <w:pPr>
      <w:keepNext/>
      <w:tabs>
        <w:tab w:val="left" w:pos="900"/>
      </w:tabs>
      <w:ind w:left="540"/>
      <w:jc w:val="center"/>
      <w:outlineLvl w:val="2"/>
    </w:pPr>
    <w:rPr>
      <w:b/>
      <w:bCs/>
      <w:shd w:val="clear" w:color="auto" w:fill="C0C0C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E1F"/>
    <w:pPr>
      <w:keepNext/>
      <w:shd w:val="clear" w:color="auto" w:fill="C0C0C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E1F"/>
    <w:pPr>
      <w:keepNext/>
      <w:tabs>
        <w:tab w:val="left" w:pos="7344"/>
      </w:tabs>
      <w:ind w:left="324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E1F"/>
    <w:pPr>
      <w:keepNext/>
      <w:tabs>
        <w:tab w:val="left" w:pos="5904"/>
      </w:tabs>
      <w:ind w:left="5904" w:hanging="55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E1F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E1F"/>
    <w:pPr>
      <w:keepNext/>
      <w:ind w:right="-135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E1F"/>
    <w:pPr>
      <w:keepNext/>
      <w:outlineLvl w:val="8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7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7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37F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7F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37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37F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937F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937F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937F3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EE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37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37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7E1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E7E1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7F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7E1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37F3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F017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https://www.oregon.gov/oha/PH/HEALTHYPEOPLEFAMILIES/WIC/Documents/Observation-Review-Tool-Individual.docx</Url>
      <Description>LA Review – Revised Tool – 2002-3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CE475C27-9BC4-44E8-9DEC-CA0053754DD5}"/>
</file>

<file path=customXml/itemProps2.xml><?xml version="1.0" encoding="utf-8"?>
<ds:datastoreItem xmlns:ds="http://schemas.openxmlformats.org/officeDocument/2006/customXml" ds:itemID="{36C9A424-1D77-450E-8966-134DBEDEEE19}"/>
</file>

<file path=customXml/itemProps3.xml><?xml version="1.0" encoding="utf-8"?>
<ds:datastoreItem xmlns:ds="http://schemas.openxmlformats.org/officeDocument/2006/customXml" ds:itemID="{6ED75769-170A-4887-A18C-A9F361921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466</Words>
  <Characters>3120</Characters>
  <Application>Microsoft Office Word</Application>
  <DocSecurity>0</DocSecurity>
  <Lines>26</Lines>
  <Paragraphs>7</Paragraphs>
  <ScaleCrop>false</ScaleCrop>
  <Company>Oregon Health Division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Review – Revised Tool – 2002-3</dc:title>
  <dc:subject/>
  <dc:creator>sgreatho</dc:creator>
  <cp:keywords/>
  <dc:description/>
  <cp:lastModifiedBy>Lowe Susannah E</cp:lastModifiedBy>
  <cp:revision>5</cp:revision>
  <cp:lastPrinted>2009-09-04T23:46:00Z</cp:lastPrinted>
  <dcterms:created xsi:type="dcterms:W3CDTF">2016-05-06T19:04:00Z</dcterms:created>
  <dcterms:modified xsi:type="dcterms:W3CDTF">2016-05-06T19:11:00Z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</vt:lpwstr>
  </property>
  <property fmtid="{D5CDD505-2E9C-101B-9397-08002B2CF9AE}" pid="4" name="Order">
    <vt:r8>115200</vt:r8>
  </property>
</Properties>
</file>